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default" w:ascii="黑体" w:hAnsi="黑体" w:eastAsia="黑体" w:cs="黑体"/>
          <w:b/>
          <w:bCs/>
          <w:sz w:val="32"/>
          <w:szCs w:val="32"/>
          <w:lang w:val="en-US"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1</w:t>
      </w:r>
    </w:p>
    <w:p>
      <w:pPr>
        <w:adjustRightInd w:val="0"/>
        <w:snapToGrid w:val="0"/>
        <w:jc w:val="center"/>
        <w:rPr>
          <w:rFonts w:hint="eastAsia" w:ascii="方正小标宋简体" w:hAnsi="方正小标宋简体" w:eastAsia="方正小标宋简体" w:cs="方正小标宋简体"/>
          <w:b/>
          <w:bCs/>
          <w:sz w:val="44"/>
          <w:szCs w:val="40"/>
        </w:rPr>
      </w:pPr>
      <w:bookmarkStart w:id="0" w:name="_GoBack"/>
      <w:r>
        <w:rPr>
          <w:rFonts w:hint="eastAsia" w:ascii="方正小标宋简体" w:hAnsi="方正小标宋简体" w:eastAsia="方正小标宋简体" w:cs="方正小标宋简体"/>
          <w:b/>
          <w:bCs/>
          <w:sz w:val="44"/>
          <w:szCs w:val="40"/>
        </w:rPr>
        <w:t>2021年北京市民定向越野赛</w:t>
      </w:r>
    </w:p>
    <w:p>
      <w:pPr>
        <w:adjustRightInd w:val="0"/>
        <w:snapToGrid w:val="0"/>
        <w:jc w:val="center"/>
        <w:rPr>
          <w:rFonts w:hint="eastAsia" w:ascii="方正小标宋简体" w:hAnsi="方正小标宋简体" w:eastAsia="方正小标宋简体" w:cs="方正小标宋简体"/>
          <w:b/>
          <w:bCs/>
          <w:sz w:val="44"/>
          <w:szCs w:val="40"/>
        </w:rPr>
      </w:pPr>
      <w:r>
        <w:rPr>
          <w:rFonts w:hint="eastAsia" w:ascii="方正小标宋简体" w:hAnsi="方正小标宋简体" w:eastAsia="方正小标宋简体" w:cs="方正小标宋简体"/>
          <w:b/>
          <w:bCs/>
          <w:sz w:val="44"/>
          <w:szCs w:val="40"/>
        </w:rPr>
        <w:t>竞赛规程</w:t>
      </w:r>
    </w:p>
    <w:bookmarkEnd w:id="0"/>
    <w:p>
      <w:pPr>
        <w:adjustRightInd w:val="0"/>
        <w:snapToGrid w:val="0"/>
        <w:jc w:val="center"/>
        <w:rPr>
          <w:rFonts w:hint="eastAsia" w:ascii="方正小标宋简体" w:hAnsi="方正小标宋简体" w:eastAsia="方正小标宋简体" w:cs="方正小标宋简体"/>
          <w:b/>
          <w:bCs/>
          <w:sz w:val="44"/>
          <w:szCs w:val="40"/>
        </w:rPr>
      </w:pP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rPr>
        <w:t>一、主办单位</w:t>
      </w:r>
    </w:p>
    <w:p>
      <w:pPr>
        <w:ind w:firstLine="60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北京市社会体育管理中心</w:t>
      </w:r>
    </w:p>
    <w:p>
      <w:pPr>
        <w:ind w:firstLine="606"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延庆区体育局</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rPr>
        <w:t>二、承办单位</w:t>
      </w:r>
    </w:p>
    <w:p>
      <w:pPr>
        <w:ind w:firstLine="606"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北京世园文旅投资发展有限责任公司</w:t>
      </w:r>
    </w:p>
    <w:p>
      <w:pPr>
        <w:ind w:firstLine="606" w:firstLineChars="200"/>
        <w:jc w:val="left"/>
        <w:rPr>
          <w:rFonts w:ascii="宋体" w:hAnsi="宋体"/>
          <w:sz w:val="28"/>
          <w:szCs w:val="24"/>
        </w:rPr>
      </w:pPr>
      <w:r>
        <w:rPr>
          <w:rFonts w:hint="eastAsia" w:ascii="仿宋_GB2312" w:hAnsi="仿宋_GB2312" w:eastAsia="仿宋_GB2312" w:cs="仿宋_GB2312"/>
          <w:sz w:val="32"/>
          <w:szCs w:val="32"/>
          <w:lang w:eastAsia="zh-CN"/>
        </w:rPr>
        <w:t>北京建侬体育用品有限公司</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、比赛时间</w:t>
      </w:r>
    </w:p>
    <w:p>
      <w:pPr>
        <w:ind w:firstLine="606"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日（星期六）</w:t>
      </w:r>
      <w:r>
        <w:rPr>
          <w:rFonts w:hint="eastAsia" w:ascii="仿宋_GB2312" w:hAnsi="仿宋_GB2312" w:eastAsia="仿宋_GB2312" w:cs="仿宋_GB2312"/>
          <w:color w:val="auto"/>
          <w:sz w:val="32"/>
          <w:szCs w:val="32"/>
          <w:lang w:eastAsia="zh-CN"/>
        </w:rPr>
        <w:t>下午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:30-</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eastAsia="zh-CN"/>
        </w:rPr>
        <w:t>:00</w:t>
      </w:r>
    </w:p>
    <w:p>
      <w:pPr>
        <w:ind w:firstLine="606"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公开男子、女子组：</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:30-1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:00</w:t>
      </w:r>
    </w:p>
    <w:p>
      <w:pPr>
        <w:ind w:firstLine="606"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亲子组：1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:30-1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:00</w:t>
      </w:r>
    </w:p>
    <w:p>
      <w:pPr>
        <w:ind w:firstLine="606" w:firstLineChars="200"/>
        <w:jc w:val="left"/>
        <w:rPr>
          <w:rFonts w:ascii="宋体" w:hAnsi="宋体"/>
          <w:sz w:val="28"/>
          <w:szCs w:val="24"/>
        </w:rPr>
      </w:pPr>
      <w:r>
        <w:rPr>
          <w:rFonts w:hint="eastAsia" w:ascii="黑体" w:hAnsi="黑体" w:eastAsia="黑体" w:cs="黑体"/>
          <w:sz w:val="32"/>
          <w:szCs w:val="32"/>
          <w:lang w:eastAsia="zh-CN"/>
        </w:rPr>
        <w:t>四</w:t>
      </w:r>
      <w:r>
        <w:rPr>
          <w:rFonts w:hint="eastAsia" w:ascii="黑体" w:hAnsi="黑体" w:eastAsia="黑体" w:cs="黑体"/>
          <w:sz w:val="32"/>
          <w:szCs w:val="32"/>
        </w:rPr>
        <w:t>、比赛地点</w:t>
      </w:r>
    </w:p>
    <w:p>
      <w:pPr>
        <w:ind w:firstLine="606" w:firstLineChars="200"/>
        <w:jc w:val="left"/>
        <w:rPr>
          <w:rFonts w:ascii="宋体" w:hAnsi="宋体"/>
          <w:sz w:val="28"/>
          <w:szCs w:val="24"/>
        </w:rPr>
      </w:pPr>
      <w:r>
        <w:rPr>
          <w:rFonts w:hint="eastAsia" w:ascii="仿宋_GB2312" w:hAnsi="仿宋_GB2312" w:eastAsia="仿宋_GB2312" w:cs="仿宋_GB2312"/>
          <w:sz w:val="32"/>
          <w:szCs w:val="32"/>
          <w:lang w:val="en-US" w:eastAsia="zh-CN"/>
        </w:rPr>
        <w:t>北京世园公园（1号门入场）</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、参赛组别</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1.公开男子组</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2.公开女子组</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3.亲子组</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、参赛办法</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1.公开男子组、公开女子组为个人赛，不限性别和年龄；</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2.亲子组以家庭为单位，3-4人一队，不限性别，每队中至少含有一名12岁以下儿童（2009年1月1日后出生），且每队至少有一名成人。</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、竞赛办法</w:t>
      </w:r>
    </w:p>
    <w:p>
      <w:pPr>
        <w:ind w:firstLine="606" w:firstLineChars="200"/>
        <w:jc w:val="left"/>
        <w:rPr>
          <w:rFonts w:ascii="宋体" w:hAnsi="宋体"/>
          <w:sz w:val="28"/>
          <w:szCs w:val="24"/>
        </w:rPr>
      </w:pPr>
      <w:r>
        <w:rPr>
          <w:rFonts w:hint="eastAsia" w:ascii="仿宋_GB2312" w:hAnsi="仿宋_GB2312" w:eastAsia="仿宋_GB2312" w:cs="仿宋_GB2312"/>
          <w:sz w:val="32"/>
          <w:szCs w:val="32"/>
          <w:lang w:val="en-US" w:eastAsia="zh-CN"/>
        </w:rPr>
        <w:t>参照《中国徒步定向运动竞赛规则》执行。</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、比赛规则</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1.此次活动以定向越野个人赛形式进行；</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2.公开男子、女子组以个人为单位出发，每人拥有一个指卡、一张地图；亲子组以家庭为单位出发，每队拥有一个指卡、一张地图；</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3.参赛成员需按照地图上标定的点位顺序，依次到访所有检查点。如出现漏点（包括起点和终点）、错点或者顺序错误，成绩均为无效。如多打点成绩仍为有效；</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4.每个点位都有一个蓝色的电子打卡器以及橙白相间的点标旗，用指卡与电子打卡器进行接触式触碰，即可记录到访点位；</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5.在成绩有效的前提下，进行成绩排名，用时较短者排名列前；</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、技术信息</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1.直线距离：公开男子、女子组为5km，亲子组为3km；</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2.有效时间：90分钟。</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rPr>
        <w:t>十、录取名次和奖励办法</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1.公开男子、女子组分别录取前十名，颁发名次奖牌</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Hans"/>
        </w:rPr>
        <w:t>证书</w:t>
      </w:r>
      <w:r>
        <w:rPr>
          <w:rFonts w:hint="eastAsia" w:ascii="仿宋_GB2312" w:hAnsi="仿宋_GB2312" w:eastAsia="仿宋_GB2312" w:cs="仿宋_GB2312"/>
          <w:sz w:val="32"/>
          <w:szCs w:val="32"/>
          <w:lang w:val="en-US" w:eastAsia="zh-CN"/>
        </w:rPr>
        <w:t>；</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2.所有在关门时间内有效完成比赛的参赛队员均可获得完赛奖牌。</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、仲裁与裁判</w:t>
      </w:r>
    </w:p>
    <w:p>
      <w:pPr>
        <w:ind w:firstLine="606" w:firstLineChars="200"/>
        <w:jc w:val="left"/>
        <w:rPr>
          <w:rFonts w:ascii="宋体" w:hAnsi="宋体"/>
          <w:sz w:val="28"/>
          <w:szCs w:val="24"/>
        </w:rPr>
      </w:pPr>
      <w:r>
        <w:rPr>
          <w:rFonts w:hint="eastAsia" w:ascii="仿宋_GB2312" w:hAnsi="仿宋_GB2312" w:eastAsia="仿宋_GB2312" w:cs="仿宋_GB2312"/>
          <w:sz w:val="32"/>
          <w:szCs w:val="32"/>
          <w:lang w:val="en-US" w:eastAsia="zh-CN"/>
        </w:rPr>
        <w:t>本次比赛裁判长、副裁判长、裁判员、仲裁均由赛事组委会选派。</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二</w:t>
      </w:r>
      <w:r>
        <w:rPr>
          <w:rFonts w:hint="eastAsia" w:ascii="黑体" w:hAnsi="黑体" w:eastAsia="黑体" w:cs="黑体"/>
          <w:sz w:val="32"/>
          <w:szCs w:val="32"/>
        </w:rPr>
        <w:t>、参赛注意事项</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1.参赛者在活动中只能徒步或奔跑，凡使用电瓶车、自行车等交通工具，比赛成绩无效；</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2.竞赛期间，所有参赛者在活动中统一穿着组委会提供的比赛服装（服装尺码参照下图），并按照要求全程佩戴号码布；</w:t>
      </w:r>
    </w:p>
    <w:p>
      <w:pPr>
        <w:ind w:firstLine="606"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65420" cy="1579880"/>
            <wp:effectExtent l="0" t="0" r="11430" b="1270"/>
            <wp:docPr id="6" name="图片 2" descr="微信图片_2021092815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10928152609"/>
                    <pic:cNvPicPr>
                      <a:picLocks noChangeAspect="1"/>
                    </pic:cNvPicPr>
                  </pic:nvPicPr>
                  <pic:blipFill>
                    <a:blip r:embed="rId6"/>
                    <a:stretch>
                      <a:fillRect/>
                    </a:stretch>
                  </pic:blipFill>
                  <pic:spPr>
                    <a:xfrm>
                      <a:off x="0" y="0"/>
                      <a:ext cx="5265420" cy="1579880"/>
                    </a:xfrm>
                    <a:prstGeom prst="rect">
                      <a:avLst/>
                    </a:prstGeom>
                    <a:noFill/>
                    <a:ln>
                      <a:noFill/>
                    </a:ln>
                  </pic:spPr>
                </pic:pic>
              </a:graphicData>
            </a:graphic>
          </wp:inline>
        </w:drawing>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3.在比赛过程中，因参赛者在打卡点拥挤造成等待，须耐心接受并依次排队完成打卡任务；</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4.参赛者须遵守公共秩序及比赛规则，如有违反，取消比赛成绩；</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5.所有参赛者由组委会统一办理 “人身意外伤害保险”（投保额度不低于10万元）和“意外伤害医疗保险”（投保额度不低于人民币2万元）；</w:t>
      </w:r>
    </w:p>
    <w:p>
      <w:pPr>
        <w:ind w:firstLine="606"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6.参赛者必须具备参加定向竞赛活动的能力（包括身体、技术和对天气等的适应能力），参赛队和个人对自己的安全负全部责任。以下疾病患者不宜报名参赛：先天性心脏病和风湿性心脏病患者，高血压和脑血管疾病患者、心肌炎和其它心脏病患者、糖尿病患者、冠状动脉病患者和严重心率不</w:t>
      </w:r>
      <w:r>
        <w:rPr>
          <w:rFonts w:hint="eastAsia" w:ascii="仿宋_GB2312" w:hAnsi="仿宋_GB2312" w:eastAsia="仿宋_GB2312" w:cs="仿宋_GB2312"/>
          <w:color w:val="auto"/>
          <w:sz w:val="32"/>
          <w:szCs w:val="32"/>
          <w:lang w:val="en-US" w:eastAsia="zh-CN"/>
        </w:rPr>
        <w:t>齐者、其他不适合运动的疾病患者。</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7.本次活动场地以人工次生林为主，</w:t>
      </w:r>
      <w:r>
        <w:rPr>
          <w:rFonts w:hint="eastAsia" w:ascii="仿宋_GB2312" w:hAnsi="仿宋_GB2312" w:eastAsia="仿宋_GB2312" w:cs="仿宋_GB2312"/>
          <w:sz w:val="32"/>
          <w:szCs w:val="32"/>
          <w:lang w:val="en-US" w:eastAsia="zh-CN"/>
        </w:rPr>
        <w:t>请穿着适合户外运动的服装、鞋子。</w:t>
      </w:r>
    </w:p>
    <w:p>
      <w:pPr>
        <w:ind w:firstLine="606" w:firstLineChars="200"/>
        <w:jc w:val="left"/>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8.请您爱护场地内的各项设施以及自然环境，注意森林防火，不要乱丢垃圾。</w:t>
      </w:r>
      <w:r>
        <w:rPr>
          <w:rFonts w:ascii="宋体" w:hAnsi="宋体"/>
          <w:sz w:val="28"/>
          <w:szCs w:val="24"/>
        </w:rPr>
        <w:br w:type="textWrapping"/>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十</w:t>
      </w:r>
      <w:r>
        <w:rPr>
          <w:rFonts w:hint="eastAsia" w:ascii="黑体" w:hAnsi="黑体" w:eastAsia="黑体" w:cs="黑体"/>
          <w:sz w:val="32"/>
          <w:szCs w:val="32"/>
          <w:lang w:eastAsia="zh-CN"/>
        </w:rPr>
        <w:t>三</w:t>
      </w:r>
      <w:r>
        <w:rPr>
          <w:rFonts w:hint="eastAsia" w:ascii="黑体" w:hAnsi="黑体" w:eastAsia="黑体" w:cs="黑体"/>
          <w:sz w:val="32"/>
          <w:szCs w:val="32"/>
        </w:rPr>
        <w:t>、防控要求</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根据北京市体育局关于新型冠状病毒肺炎疫情防控相关工作要求执行疫情防控管理。</w:t>
      </w:r>
    </w:p>
    <w:p>
      <w:pPr>
        <w:ind w:firstLine="606"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1.18岁以上参赛人员要求提供新冠疫苗接种完成证明；18岁以下参赛人员提供新冠疫苗</w:t>
      </w:r>
      <w:r>
        <w:rPr>
          <w:rFonts w:hint="eastAsia" w:ascii="仿宋_GB2312" w:hAnsi="仿宋_GB2312" w:eastAsia="仿宋_GB2312" w:cs="仿宋_GB2312"/>
          <w:sz w:val="32"/>
          <w:szCs w:val="32"/>
          <w:highlight w:val="none"/>
          <w:lang w:val="en-US" w:eastAsia="zh-CN"/>
        </w:rPr>
        <w:t>接种完成证明</w:t>
      </w:r>
      <w:r>
        <w:rPr>
          <w:rFonts w:hint="eastAsia" w:ascii="仿宋_GB2312" w:hAnsi="仿宋_GB2312" w:eastAsia="仿宋_GB2312" w:cs="仿宋_GB2312"/>
          <w:b/>
          <w:bCs/>
          <w:sz w:val="32"/>
          <w:szCs w:val="32"/>
          <w:highlight w:val="none"/>
          <w:lang w:val="en-US" w:eastAsia="zh-CN"/>
        </w:rPr>
        <w:t>或</w:t>
      </w:r>
      <w:r>
        <w:rPr>
          <w:rFonts w:hint="eastAsia" w:ascii="仿宋_GB2312" w:hAnsi="仿宋_GB2312" w:eastAsia="仿宋_GB2312" w:cs="仿宋_GB2312"/>
          <w:sz w:val="32"/>
          <w:szCs w:val="32"/>
          <w:highlight w:val="none"/>
          <w:lang w:val="en-US" w:eastAsia="zh-CN"/>
        </w:rPr>
        <w:t>5日内核酸检测阴性报告。</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2.所有参加活动人员需严格服从活动防疫安全要求，14天内未到访中高风险地区，并填写《</w:t>
      </w:r>
      <w:r>
        <w:rPr>
          <w:rFonts w:hint="eastAsia" w:ascii="仿宋_GB2312" w:hAnsi="仿宋_GB2312" w:eastAsia="仿宋_GB2312" w:cs="仿宋_GB2312"/>
          <w:sz w:val="32"/>
          <w:szCs w:val="32"/>
          <w:lang w:val="zh-CN" w:eastAsia="zh-CN"/>
        </w:rPr>
        <w:t>个人参赛和防疫责任书</w:t>
      </w:r>
      <w:r>
        <w:rPr>
          <w:rFonts w:hint="eastAsia" w:ascii="仿宋_GB2312" w:hAnsi="仿宋_GB2312" w:eastAsia="仿宋_GB2312" w:cs="仿宋_GB2312"/>
          <w:sz w:val="32"/>
          <w:szCs w:val="32"/>
          <w:lang w:val="en-US" w:eastAsia="zh-CN"/>
        </w:rPr>
        <w:t>》。服从现场防疫工作人员指挥，报到时主动出示健康宝相关信息，符合参赛条件方可参加。</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3.所有参加活动人员需自备口罩，口罩应符合《新型冠状病毒肺炎流行期间公众佩戴口罩指引》要求。</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4.活动实行“绿码”准入制，所有参加活动人员需出示“北京健康宝”并通过体温检测。拒绝接受扫码、体温检测或体温异常、处于隔离期等可疑人员，谢绝入场；</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5.除参赛者处于比赛期间以外，所有人员进入比赛场所须全程佩戴口罩。比赛开始后，运动员在参赛过程中可不佩戴口罩，完成比赛后应及时佩戴口罩；</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6.在签到处、仪式区、领奖处、检录处等人员聚集区域，应保持1米以上间隔，避免交叉和近距离接触；</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7.如在比赛场所内有用餐需求，用餐应使用分餐制，就餐保持1米以上间隔，就餐时切勿相互交谈。</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8.比赛现场应配备医护人员、医疗设备和救护车。若有人员出现发热、干咳等症状时，不得带病参与赛事活动，并参照《新型冠状病毒肺炎流行期间公众出现发热呼吸道症状后的就诊指引》执行。</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四</w:t>
      </w:r>
      <w:r>
        <w:rPr>
          <w:rFonts w:hint="eastAsia" w:ascii="黑体" w:hAnsi="黑体" w:eastAsia="黑体" w:cs="黑体"/>
          <w:sz w:val="32"/>
          <w:szCs w:val="32"/>
        </w:rPr>
        <w:t>、交通信息</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1.自驾前往：由京藏高速转京礼高速，小丰营站出进入付小路行驶1.2公里，右转进入百康路行驶1.6公里到达北京世界园艺博览会1号门。</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2.摆渡车：组委会为参赛人员提供免费摆渡车。</w:t>
      </w:r>
      <w:r>
        <w:rPr>
          <w:rFonts w:hint="eastAsia" w:ascii="仿宋_GB2312" w:hAnsi="仿宋_GB2312" w:eastAsia="仿宋_GB2312" w:cs="仿宋_GB2312"/>
          <w:sz w:val="32"/>
          <w:szCs w:val="32"/>
          <w:lang w:val="en-US" w:eastAsia="zh-Hans"/>
        </w:rPr>
        <w:t>公开组</w:t>
      </w:r>
      <w:r>
        <w:rPr>
          <w:rFonts w:hint="default" w:ascii="仿宋_GB2312" w:hAnsi="仿宋_GB2312" w:eastAsia="仿宋_GB2312" w:cs="仿宋_GB2312"/>
          <w:sz w:val="32"/>
          <w:szCs w:val="32"/>
          <w:lang w:eastAsia="zh-Hans"/>
        </w:rPr>
        <w:t>11</w:t>
      </w:r>
      <w:r>
        <w:rPr>
          <w:rFonts w:hint="eastAsia" w:ascii="仿宋_GB2312" w:hAnsi="仿宋_GB2312" w:eastAsia="仿宋_GB2312" w:cs="仿宋_GB2312"/>
          <w:sz w:val="32"/>
          <w:szCs w:val="32"/>
          <w:lang w:val="en-US" w:eastAsia="zh-Hans"/>
        </w:rPr>
        <w:t>:</w:t>
      </w:r>
      <w:r>
        <w:rPr>
          <w:rFonts w:hint="default" w:ascii="仿宋_GB2312" w:hAnsi="仿宋_GB2312" w:eastAsia="仿宋_GB2312" w:cs="仿宋_GB2312"/>
          <w:sz w:val="32"/>
          <w:szCs w:val="32"/>
          <w:lang w:eastAsia="zh-Hans"/>
        </w:rPr>
        <w:t>30、</w:t>
      </w:r>
      <w:r>
        <w:rPr>
          <w:rFonts w:hint="eastAsia" w:ascii="仿宋_GB2312" w:hAnsi="仿宋_GB2312" w:eastAsia="仿宋_GB2312" w:cs="仿宋_GB2312"/>
          <w:sz w:val="32"/>
          <w:szCs w:val="32"/>
          <w:lang w:val="en-US" w:eastAsia="zh-Hans"/>
        </w:rPr>
        <w:t>亲子组</w:t>
      </w:r>
      <w:r>
        <w:rPr>
          <w:rFonts w:hint="default" w:ascii="仿宋_GB2312" w:hAnsi="仿宋_GB2312" w:eastAsia="仿宋_GB2312" w:cs="仿宋_GB2312"/>
          <w:sz w:val="32"/>
          <w:szCs w:val="32"/>
          <w:lang w:eastAsia="zh-Hans"/>
        </w:rPr>
        <w:t>13</w:t>
      </w:r>
      <w:r>
        <w:rPr>
          <w:rFonts w:hint="eastAsia" w:ascii="仿宋_GB2312" w:hAnsi="仿宋_GB2312" w:eastAsia="仿宋_GB2312" w:cs="仿宋_GB2312"/>
          <w:sz w:val="32"/>
          <w:szCs w:val="32"/>
          <w:lang w:val="en-US" w:eastAsia="zh-Hans"/>
        </w:rPr>
        <w:t>:</w:t>
      </w:r>
      <w:r>
        <w:rPr>
          <w:rFonts w:hint="default" w:ascii="仿宋_GB2312" w:hAnsi="仿宋_GB2312" w:eastAsia="仿宋_GB2312" w:cs="仿宋_GB2312"/>
          <w:sz w:val="32"/>
          <w:szCs w:val="32"/>
          <w:lang w:eastAsia="zh-Hans"/>
        </w:rPr>
        <w:t>30</w:t>
      </w:r>
      <w:r>
        <w:rPr>
          <w:rFonts w:hint="eastAsia" w:ascii="仿宋_GB2312" w:hAnsi="仿宋_GB2312" w:eastAsia="仿宋_GB2312" w:cs="仿宋_GB2312"/>
          <w:sz w:val="32"/>
          <w:szCs w:val="32"/>
          <w:lang w:val="en-US" w:eastAsia="zh-CN"/>
        </w:rPr>
        <w:t>从健德门地铁站东北角出发，</w:t>
      </w:r>
      <w:r>
        <w:rPr>
          <w:rFonts w:hint="eastAsia" w:ascii="仿宋_GB2312" w:hAnsi="仿宋_GB2312" w:eastAsia="仿宋_GB2312" w:cs="仿宋_GB2312"/>
          <w:sz w:val="32"/>
          <w:szCs w:val="32"/>
          <w:lang w:val="en-US" w:eastAsia="zh-Hans"/>
        </w:rPr>
        <w:t>公开组</w:t>
      </w:r>
      <w:r>
        <w:rPr>
          <w:rFonts w:hint="default" w:ascii="仿宋_GB2312" w:hAnsi="仿宋_GB2312" w:eastAsia="仿宋_GB2312" w:cs="仿宋_GB2312"/>
          <w:sz w:val="32"/>
          <w:szCs w:val="32"/>
          <w:lang w:eastAsia="zh-CN"/>
        </w:rPr>
        <w:t>15</w:t>
      </w:r>
      <w:r>
        <w:rPr>
          <w:rFonts w:hint="eastAsia" w:ascii="仿宋_GB2312" w:hAnsi="仿宋_GB2312" w:eastAsia="仿宋_GB2312" w:cs="仿宋_GB2312"/>
          <w:sz w:val="32"/>
          <w:szCs w:val="32"/>
          <w:lang w:val="en-US" w:eastAsia="zh-Hans"/>
        </w:rPr>
        <w:t>:</w:t>
      </w:r>
      <w:r>
        <w:rPr>
          <w:rFonts w:hint="default" w:ascii="仿宋_GB2312" w:hAnsi="仿宋_GB2312" w:eastAsia="仿宋_GB2312" w:cs="仿宋_GB2312"/>
          <w:sz w:val="32"/>
          <w:szCs w:val="32"/>
          <w:lang w:eastAsia="zh-Hans"/>
        </w:rPr>
        <w:t>40、</w:t>
      </w:r>
      <w:r>
        <w:rPr>
          <w:rFonts w:hint="eastAsia" w:ascii="仿宋_GB2312" w:hAnsi="仿宋_GB2312" w:eastAsia="仿宋_GB2312" w:cs="仿宋_GB2312"/>
          <w:sz w:val="32"/>
          <w:szCs w:val="32"/>
          <w:lang w:val="en-US" w:eastAsia="zh-Hans"/>
        </w:rPr>
        <w:t>亲子组</w:t>
      </w:r>
      <w:r>
        <w:rPr>
          <w:rFonts w:hint="default" w:ascii="仿宋_GB2312" w:hAnsi="仿宋_GB2312" w:eastAsia="仿宋_GB2312" w:cs="仿宋_GB2312"/>
          <w:sz w:val="32"/>
          <w:szCs w:val="32"/>
          <w:lang w:eastAsia="zh-Hans"/>
        </w:rPr>
        <w:t>17</w:t>
      </w:r>
      <w:r>
        <w:rPr>
          <w:rFonts w:hint="eastAsia" w:ascii="仿宋_GB2312" w:hAnsi="仿宋_GB2312" w:eastAsia="仿宋_GB2312" w:cs="仿宋_GB2312"/>
          <w:sz w:val="32"/>
          <w:szCs w:val="32"/>
          <w:lang w:val="en-US" w:eastAsia="zh-Hans"/>
        </w:rPr>
        <w:t>:</w:t>
      </w:r>
      <w:r>
        <w:rPr>
          <w:rFonts w:hint="default" w:ascii="仿宋_GB2312" w:hAnsi="仿宋_GB2312" w:eastAsia="仿宋_GB2312" w:cs="仿宋_GB2312"/>
          <w:sz w:val="32"/>
          <w:szCs w:val="32"/>
          <w:lang w:eastAsia="zh-Hans"/>
        </w:rPr>
        <w:t>40</w:t>
      </w:r>
      <w:r>
        <w:rPr>
          <w:rFonts w:hint="eastAsia" w:ascii="仿宋_GB2312" w:hAnsi="仿宋_GB2312" w:eastAsia="仿宋_GB2312" w:cs="仿宋_GB2312"/>
          <w:sz w:val="32"/>
          <w:szCs w:val="32"/>
          <w:lang w:val="en-US" w:eastAsia="zh-CN"/>
        </w:rPr>
        <w:t>从北京世界园艺博览会1号门返回。</w:t>
      </w:r>
    </w:p>
    <w:p>
      <w:pPr>
        <w:ind w:firstLine="606"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十五、报名费用</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1.公开男子、女子组报名费50元/人。</w:t>
      </w:r>
    </w:p>
    <w:p>
      <w:pPr>
        <w:ind w:firstLine="606" w:firstLineChars="200"/>
        <w:jc w:val="left"/>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2.亲子组报名费100元/</w:t>
      </w:r>
      <w:r>
        <w:rPr>
          <w:rFonts w:hint="eastAsia" w:ascii="仿宋_GB2312" w:hAnsi="仿宋_GB2312" w:eastAsia="仿宋_GB2312" w:cs="仿宋_GB2312"/>
          <w:sz w:val="32"/>
          <w:szCs w:val="32"/>
          <w:lang w:val="en-US" w:eastAsia="zh-Hans"/>
        </w:rPr>
        <w:t>家庭</w:t>
      </w:r>
      <w:r>
        <w:rPr>
          <w:rFonts w:hint="eastAsia" w:ascii="仿宋_GB2312" w:hAnsi="仿宋_GB2312" w:eastAsia="仿宋_GB2312" w:cs="仿宋_GB2312"/>
          <w:sz w:val="32"/>
          <w:szCs w:val="32"/>
          <w:lang w:val="en-US" w:eastAsia="zh-CN"/>
        </w:rPr>
        <w:t>。</w:t>
      </w:r>
    </w:p>
    <w:p>
      <w:pPr>
        <w:ind w:firstLine="606" w:firstLineChars="200"/>
        <w:jc w:val="left"/>
        <w:rPr>
          <w:rFonts w:hint="eastAsia" w:ascii="黑体" w:hAnsi="黑体" w:eastAsia="黑体" w:cs="黑体"/>
          <w:sz w:val="32"/>
          <w:szCs w:val="32"/>
        </w:rPr>
      </w:pPr>
      <w:r>
        <w:rPr>
          <w:rFonts w:hint="eastAsia" w:ascii="黑体" w:hAnsi="黑体" w:eastAsia="黑体" w:cs="黑体"/>
          <w:sz w:val="32"/>
          <w:szCs w:val="32"/>
        </w:rPr>
        <w:t>十六、报名方式</w:t>
      </w:r>
    </w:p>
    <w:p>
      <w:pPr>
        <w:ind w:firstLine="606"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1.本次比赛报名采用社会公开报名的方式，公开男子、女子组各招募100人；亲子组限100支队伍。名额有限，报满即止。</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2.参赛人员需通过微信小程序“北京健身汇”线上报名，选择赛事活动报名→2021年北京市民定向越野赛→填报报名信息→支付报名费用。</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3.各参赛人员情况均需符合疫情防控要求，18岁以上参赛人员要求提供新冠疫苗接种完成证明；18岁以下参赛人员需提供新冠疫苗接种完成证明</w:t>
      </w:r>
      <w:r>
        <w:rPr>
          <w:rFonts w:hint="eastAsia" w:ascii="仿宋_GB2312" w:hAnsi="仿宋_GB2312" w:eastAsia="仿宋_GB2312" w:cs="仿宋_GB2312"/>
          <w:b/>
          <w:bCs/>
          <w:sz w:val="32"/>
          <w:szCs w:val="32"/>
          <w:lang w:val="en-US" w:eastAsia="zh-CN"/>
        </w:rPr>
        <w:t>或</w:t>
      </w:r>
      <w:r>
        <w:rPr>
          <w:rFonts w:hint="eastAsia" w:ascii="仿宋_GB2312" w:hAnsi="仿宋_GB2312" w:eastAsia="仿宋_GB2312" w:cs="仿宋_GB2312"/>
          <w:sz w:val="32"/>
          <w:szCs w:val="32"/>
          <w:lang w:val="en-US" w:eastAsia="zh-CN"/>
        </w:rPr>
        <w:t>5日内核酸检测阴性报告。</w:t>
      </w:r>
    </w:p>
    <w:p>
      <w:pPr>
        <w:ind w:firstLine="606"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3.报名截止时间为2021年10月1</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val="en-US" w:eastAsia="zh-CN"/>
        </w:rPr>
        <w:t>日24:00，逾期不接受报名。（活动联系人：李凡13552428343；</w:t>
      </w:r>
      <w:r>
        <w:rPr>
          <w:rFonts w:hint="eastAsia" w:ascii="仿宋_GB2312" w:hAnsi="仿宋_GB2312" w:eastAsia="仿宋_GB2312" w:cs="仿宋_GB2312"/>
          <w:color w:val="auto"/>
          <w:sz w:val="32"/>
          <w:szCs w:val="32"/>
          <w:lang w:val="en-US" w:eastAsia="zh-Hans"/>
        </w:rPr>
        <w:t>李响</w:t>
      </w:r>
      <w:r>
        <w:rPr>
          <w:rFonts w:hint="default" w:ascii="仿宋_GB2312" w:hAnsi="仿宋_GB2312" w:eastAsia="仿宋_GB2312" w:cs="仿宋_GB2312"/>
          <w:color w:val="auto"/>
          <w:sz w:val="32"/>
          <w:szCs w:val="32"/>
          <w:lang w:eastAsia="zh-Hans"/>
        </w:rPr>
        <w:t>15901279197</w:t>
      </w:r>
      <w:r>
        <w:rPr>
          <w:rFonts w:hint="eastAsia" w:ascii="仿宋_GB2312" w:hAnsi="仿宋_GB2312" w:eastAsia="仿宋_GB2312" w:cs="仿宋_GB2312"/>
          <w:color w:val="auto"/>
          <w:sz w:val="32"/>
          <w:szCs w:val="32"/>
          <w:lang w:val="en-US" w:eastAsia="zh-CN"/>
        </w:rPr>
        <w:t>）</w:t>
      </w:r>
    </w:p>
    <w:p>
      <w:pPr>
        <w:ind w:firstLine="606"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4.缴费或退费截止时间为2021年10月17日24:00，逾期不受理相关业务。（缴费或退费相关问题请联系北京健身汇官方客服：13522084524）</w:t>
      </w:r>
    </w:p>
    <w:p>
      <w:pPr>
        <w:spacing w:line="560" w:lineRule="exact"/>
        <w:ind w:firstLine="606" w:firstLineChars="200"/>
        <w:jc w:val="left"/>
        <w:rPr>
          <w:rFonts w:hint="eastAsia" w:ascii="黑体" w:hAnsi="黑体" w:eastAsia="黑体"/>
          <w:sz w:val="32"/>
          <w:szCs w:val="32"/>
        </w:rPr>
      </w:pPr>
      <w:r>
        <w:rPr>
          <w:rFonts w:hint="eastAsia" w:ascii="黑体" w:hAnsi="黑体" w:eastAsia="黑体" w:cs="黑体"/>
          <w:sz w:val="32"/>
          <w:szCs w:val="32"/>
        </w:rPr>
        <w:drawing>
          <wp:anchor distT="0" distB="0" distL="114300" distR="114300" simplePos="0" relativeHeight="251659264" behindDoc="0" locked="0" layoutInCell="1" allowOverlap="1">
            <wp:simplePos x="0" y="0"/>
            <wp:positionH relativeFrom="column">
              <wp:posOffset>1909445</wp:posOffset>
            </wp:positionH>
            <wp:positionV relativeFrom="paragraph">
              <wp:posOffset>174625</wp:posOffset>
            </wp:positionV>
            <wp:extent cx="1113155" cy="1324610"/>
            <wp:effectExtent l="0" t="0" r="10795" b="8890"/>
            <wp:wrapTopAndBottom/>
            <wp:docPr id="5" name="图片 2" descr="小程序二维码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小程序二维码 - 副本"/>
                    <pic:cNvPicPr>
                      <a:picLocks noChangeAspect="1"/>
                    </pic:cNvPicPr>
                  </pic:nvPicPr>
                  <pic:blipFill>
                    <a:blip r:embed="rId7"/>
                    <a:stretch>
                      <a:fillRect/>
                    </a:stretch>
                  </pic:blipFill>
                  <pic:spPr>
                    <a:xfrm>
                      <a:off x="0" y="0"/>
                      <a:ext cx="1113155" cy="1324610"/>
                    </a:xfrm>
                    <a:prstGeom prst="rect">
                      <a:avLst/>
                    </a:prstGeom>
                    <a:noFill/>
                    <a:ln>
                      <a:noFill/>
                    </a:ln>
                  </pic:spPr>
                </pic:pic>
              </a:graphicData>
            </a:graphic>
          </wp:anchor>
        </w:drawing>
      </w:r>
      <w:r>
        <w:rPr>
          <w:rFonts w:hint="eastAsia" w:ascii="黑体" w:hAnsi="黑体" w:eastAsia="黑体"/>
          <w:sz w:val="32"/>
          <w:szCs w:val="32"/>
        </w:rPr>
        <w:t>十七、参赛签到</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1.签到时间、地点</w:t>
      </w:r>
    </w:p>
    <w:p>
      <w:pPr>
        <w:ind w:firstLine="606"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2020年10月</w:t>
      </w:r>
      <w:r>
        <w:rPr>
          <w:rFonts w:hint="default" w:ascii="仿宋_GB2312" w:hAnsi="仿宋_GB2312" w:eastAsia="仿宋_GB2312" w:cs="仿宋_GB2312"/>
          <w:color w:val="auto"/>
          <w:sz w:val="32"/>
          <w:szCs w:val="32"/>
          <w:lang w:eastAsia="zh-CN"/>
        </w:rPr>
        <w:t>23</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lang w:val="en-US" w:eastAsia="zh-Hans"/>
        </w:rPr>
        <w:t>公开组</w:t>
      </w:r>
      <w:r>
        <w:rPr>
          <w:rFonts w:hint="default" w:ascii="仿宋_GB2312" w:hAnsi="仿宋_GB2312" w:eastAsia="仿宋_GB2312" w:cs="仿宋_GB2312"/>
          <w:color w:val="auto"/>
          <w:sz w:val="32"/>
          <w:szCs w:val="32"/>
          <w:lang w:eastAsia="zh-Hans"/>
        </w:rPr>
        <w:t>：</w:t>
      </w:r>
      <w:r>
        <w:rPr>
          <w:rFonts w:hint="default"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val="en-US" w:eastAsia="zh-Hans"/>
        </w:rPr>
        <w:t>:</w:t>
      </w:r>
      <w:r>
        <w:rPr>
          <w:rFonts w:hint="default" w:ascii="仿宋_GB2312" w:hAnsi="仿宋_GB2312" w:eastAsia="仿宋_GB2312" w:cs="仿宋_GB2312"/>
          <w:color w:val="auto"/>
          <w:sz w:val="32"/>
          <w:szCs w:val="32"/>
          <w:lang w:eastAsia="zh-Hans"/>
        </w:rPr>
        <w:t>00 ；</w:t>
      </w:r>
      <w:r>
        <w:rPr>
          <w:rFonts w:hint="eastAsia" w:ascii="仿宋_GB2312" w:hAnsi="仿宋_GB2312" w:eastAsia="仿宋_GB2312" w:cs="仿宋_GB2312"/>
          <w:color w:val="auto"/>
          <w:sz w:val="32"/>
          <w:szCs w:val="32"/>
          <w:lang w:val="en-US" w:eastAsia="zh-Hans"/>
        </w:rPr>
        <w:t>亲子组</w:t>
      </w:r>
      <w:r>
        <w:rPr>
          <w:rFonts w:hint="default" w:ascii="仿宋_GB2312" w:hAnsi="仿宋_GB2312" w:eastAsia="仿宋_GB2312" w:cs="仿宋_GB2312"/>
          <w:color w:val="auto"/>
          <w:sz w:val="32"/>
          <w:szCs w:val="32"/>
          <w:lang w:eastAsia="zh-Hans"/>
        </w:rPr>
        <w:t>：14</w:t>
      </w:r>
      <w:r>
        <w:rPr>
          <w:rFonts w:hint="eastAsia" w:ascii="仿宋_GB2312" w:hAnsi="仿宋_GB2312" w:eastAsia="仿宋_GB2312" w:cs="仿宋_GB2312"/>
          <w:color w:val="auto"/>
          <w:sz w:val="32"/>
          <w:szCs w:val="32"/>
          <w:lang w:val="en-US" w:eastAsia="zh-Hans"/>
        </w:rPr>
        <w:t>:</w:t>
      </w:r>
      <w:r>
        <w:rPr>
          <w:rFonts w:hint="default" w:ascii="仿宋_GB2312" w:hAnsi="仿宋_GB2312" w:eastAsia="仿宋_GB2312" w:cs="仿宋_GB2312"/>
          <w:color w:val="auto"/>
          <w:sz w:val="32"/>
          <w:szCs w:val="32"/>
          <w:lang w:eastAsia="zh-Hans"/>
        </w:rPr>
        <w:t>00</w:t>
      </w:r>
      <w:r>
        <w:rPr>
          <w:rFonts w:hint="eastAsia" w:ascii="仿宋_GB2312" w:hAnsi="仿宋_GB2312" w:eastAsia="仿宋_GB2312" w:cs="仿宋_GB2312"/>
          <w:color w:val="auto"/>
          <w:sz w:val="32"/>
          <w:szCs w:val="32"/>
          <w:lang w:val="en-US" w:eastAsia="zh-Hans"/>
        </w:rPr>
        <w:t>在</w:t>
      </w:r>
      <w:r>
        <w:rPr>
          <w:rFonts w:hint="eastAsia" w:ascii="仿宋_GB2312" w:hAnsi="仿宋_GB2312" w:eastAsia="仿宋_GB2312" w:cs="仿宋_GB2312"/>
          <w:color w:val="auto"/>
          <w:sz w:val="32"/>
          <w:szCs w:val="32"/>
          <w:lang w:val="en-US" w:eastAsia="zh-CN"/>
        </w:rPr>
        <w:t>北京世园公园</w:t>
      </w:r>
      <w:r>
        <w:rPr>
          <w:rFonts w:hint="default"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号门</w:t>
      </w:r>
      <w:r>
        <w:rPr>
          <w:rFonts w:hint="eastAsia" w:ascii="仿宋_GB2312" w:hAnsi="仿宋_GB2312" w:eastAsia="仿宋_GB2312" w:cs="仿宋_GB2312"/>
          <w:color w:val="auto"/>
          <w:sz w:val="32"/>
          <w:szCs w:val="32"/>
          <w:lang w:val="en-US" w:eastAsia="zh-Hans"/>
        </w:rPr>
        <w:t>签到</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2.所有参赛队伍签到时需提交由本队所有队员（或监护人）亲笔签名的《个人参赛和防疫责任书》。</w:t>
      </w:r>
    </w:p>
    <w:p>
      <w:pPr>
        <w:ind w:firstLine="60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3.活动现场签到并领取地图、指卡、指北针和秩序册。</w:t>
      </w:r>
    </w:p>
    <w:p>
      <w:pPr>
        <w:spacing w:line="560" w:lineRule="exact"/>
        <w:ind w:firstLine="606" w:firstLineChars="200"/>
        <w:jc w:val="left"/>
        <w:rPr>
          <w:rFonts w:hint="eastAsia" w:ascii="黑体" w:hAnsi="黑体" w:eastAsia="黑体"/>
          <w:sz w:val="28"/>
          <w:szCs w:val="28"/>
        </w:rPr>
      </w:pPr>
      <w:r>
        <w:rPr>
          <w:rFonts w:hint="eastAsia" w:ascii="黑体" w:hAnsi="黑体" w:eastAsia="黑体"/>
          <w:sz w:val="32"/>
          <w:szCs w:val="32"/>
        </w:rPr>
        <w:t>十八、本规程最终解释权归属大赛组委会，未尽事宜，另行通知</w:t>
      </w:r>
    </w:p>
    <w:sectPr>
      <w:footerReference r:id="rId3" w:type="default"/>
      <w:footerReference r:id="rId4" w:type="even"/>
      <w:pgSz w:w="11906" w:h="16838"/>
      <w:pgMar w:top="1247" w:right="1474" w:bottom="1985" w:left="1588" w:header="851" w:footer="1588" w:gutter="0"/>
      <w:pgNumType w:fmt="numberInDash"/>
      <w:cols w:space="720" w:num="1"/>
      <w:titlePg/>
      <w:docGrid w:type="linesAndChars" w:linePitch="312"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09A801-E586-478B-956A-8EA11DED18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7A5A6251-BB08-4444-99E6-C08FA15700FD}"/>
  </w:font>
  <w:font w:name="方正小标宋简体">
    <w:panose1 w:val="03000509000000000000"/>
    <w:charset w:val="86"/>
    <w:family w:val="script"/>
    <w:pitch w:val="default"/>
    <w:sig w:usb0="00000000" w:usb1="00000000" w:usb2="00000000" w:usb3="00000000" w:csb0="00000000" w:csb1="00000000"/>
    <w:embedRegular r:id="rId3" w:fontKey="{68B91FE6-DC57-401A-9BF0-2150E26D8B4B}"/>
  </w:font>
  <w:font w:name="方正大标宋简体">
    <w:panose1 w:val="03000509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ind w:left="420" w:leftChars="200" w:right="420" w:rightChars="200"/>
      <w:jc w:val="right"/>
      <w:rPr>
        <w:rFonts w:hint="eastAsia"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- 7 -</w:t>
    </w:r>
    <w:r>
      <w:rPr>
        <w:rStyle w:val="9"/>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ind w:left="420" w:leftChars="200" w:right="420" w:rightChars="200"/>
      <w:rPr>
        <w:rFonts w:hint="eastAsia"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7C"/>
    <w:rsid w:val="000025AE"/>
    <w:rsid w:val="00060E5B"/>
    <w:rsid w:val="00067BBB"/>
    <w:rsid w:val="0007584C"/>
    <w:rsid w:val="00097037"/>
    <w:rsid w:val="000D22F7"/>
    <w:rsid w:val="000F0C56"/>
    <w:rsid w:val="00132A11"/>
    <w:rsid w:val="00154D87"/>
    <w:rsid w:val="00162A83"/>
    <w:rsid w:val="001C6921"/>
    <w:rsid w:val="00202251"/>
    <w:rsid w:val="002565E8"/>
    <w:rsid w:val="00267C1E"/>
    <w:rsid w:val="00273BBE"/>
    <w:rsid w:val="002D3C5F"/>
    <w:rsid w:val="002D5D79"/>
    <w:rsid w:val="002E3B13"/>
    <w:rsid w:val="00323A7C"/>
    <w:rsid w:val="00345BA9"/>
    <w:rsid w:val="00363D15"/>
    <w:rsid w:val="00386E95"/>
    <w:rsid w:val="00395DDB"/>
    <w:rsid w:val="003B05E7"/>
    <w:rsid w:val="003F502C"/>
    <w:rsid w:val="004174CA"/>
    <w:rsid w:val="00436104"/>
    <w:rsid w:val="00483F1A"/>
    <w:rsid w:val="004E4B22"/>
    <w:rsid w:val="005F1B0A"/>
    <w:rsid w:val="005F6C02"/>
    <w:rsid w:val="0060547C"/>
    <w:rsid w:val="00613B4E"/>
    <w:rsid w:val="006342B8"/>
    <w:rsid w:val="006861F3"/>
    <w:rsid w:val="006C34A7"/>
    <w:rsid w:val="00706F74"/>
    <w:rsid w:val="00712990"/>
    <w:rsid w:val="00740F00"/>
    <w:rsid w:val="007A0796"/>
    <w:rsid w:val="007E7932"/>
    <w:rsid w:val="008042FA"/>
    <w:rsid w:val="00894992"/>
    <w:rsid w:val="008E2C90"/>
    <w:rsid w:val="00932215"/>
    <w:rsid w:val="009632FA"/>
    <w:rsid w:val="00963F45"/>
    <w:rsid w:val="00971A5A"/>
    <w:rsid w:val="00992464"/>
    <w:rsid w:val="009C489B"/>
    <w:rsid w:val="009E359C"/>
    <w:rsid w:val="00A240DC"/>
    <w:rsid w:val="00A357E3"/>
    <w:rsid w:val="00A42C40"/>
    <w:rsid w:val="00A72374"/>
    <w:rsid w:val="00AB3025"/>
    <w:rsid w:val="00AE4524"/>
    <w:rsid w:val="00AE7907"/>
    <w:rsid w:val="00B16A98"/>
    <w:rsid w:val="00B47F06"/>
    <w:rsid w:val="00B94C04"/>
    <w:rsid w:val="00BC45BE"/>
    <w:rsid w:val="00BE35D5"/>
    <w:rsid w:val="00C124B8"/>
    <w:rsid w:val="00C42294"/>
    <w:rsid w:val="00C65968"/>
    <w:rsid w:val="00C97B4E"/>
    <w:rsid w:val="00CD5D7C"/>
    <w:rsid w:val="00D04BAF"/>
    <w:rsid w:val="00D330B3"/>
    <w:rsid w:val="00D34164"/>
    <w:rsid w:val="00D35B80"/>
    <w:rsid w:val="00D41272"/>
    <w:rsid w:val="00D957B4"/>
    <w:rsid w:val="00DF4206"/>
    <w:rsid w:val="00E273C6"/>
    <w:rsid w:val="00E4455D"/>
    <w:rsid w:val="00E7694A"/>
    <w:rsid w:val="00E8104A"/>
    <w:rsid w:val="00EB1DD6"/>
    <w:rsid w:val="00F173DF"/>
    <w:rsid w:val="00F25B15"/>
    <w:rsid w:val="00F44078"/>
    <w:rsid w:val="00F664F1"/>
    <w:rsid w:val="00FA0E40"/>
    <w:rsid w:val="00FF708C"/>
    <w:rsid w:val="0817490C"/>
    <w:rsid w:val="096C6835"/>
    <w:rsid w:val="0BC64BDE"/>
    <w:rsid w:val="0CAB1D2C"/>
    <w:rsid w:val="1DD65639"/>
    <w:rsid w:val="249F4E97"/>
    <w:rsid w:val="29911401"/>
    <w:rsid w:val="3CE9561A"/>
    <w:rsid w:val="40261CFC"/>
    <w:rsid w:val="49855386"/>
    <w:rsid w:val="4B33553D"/>
    <w:rsid w:val="4DE94078"/>
    <w:rsid w:val="52A3270D"/>
    <w:rsid w:val="600D0A37"/>
    <w:rsid w:val="6C96299F"/>
    <w:rsid w:val="78BC5E96"/>
    <w:rsid w:val="79DE4038"/>
    <w:rsid w:val="7A6719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5pt" color="#FF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style>
  <w:style w:type="paragraph" w:styleId="3">
    <w:name w:val="Body Text Indent"/>
    <w:basedOn w:val="1"/>
    <w:link w:val="11"/>
    <w:qFormat/>
    <w:uiPriority w:val="0"/>
    <w:pPr>
      <w:spacing w:line="460" w:lineRule="exact"/>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正文文本 Char"/>
    <w:basedOn w:val="8"/>
    <w:link w:val="2"/>
    <w:qFormat/>
    <w:uiPriority w:val="0"/>
    <w:rPr>
      <w:kern w:val="2"/>
      <w:sz w:val="21"/>
      <w:szCs w:val="24"/>
    </w:rPr>
  </w:style>
  <w:style w:type="character" w:customStyle="1" w:styleId="11">
    <w:name w:val="正文文本缩进 Char"/>
    <w:basedOn w:val="8"/>
    <w:link w:val="3"/>
    <w:qFormat/>
    <w:uiPriority w:val="0"/>
    <w:rPr>
      <w:rFonts w:ascii="仿宋_GB2312"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234</Words>
  <Characters>273</Characters>
  <Lines>24</Lines>
  <Paragraphs>6</Paragraphs>
  <TotalTime>0</TotalTime>
  <ScaleCrop>false</ScaleCrop>
  <LinksUpToDate>false</LinksUpToDate>
  <CharactersWithSpaces>304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平行文</cp:category>
  <dcterms:created xsi:type="dcterms:W3CDTF">2020-09-14T09:32:00Z</dcterms:created>
  <dc:creator>sheti</dc:creator>
  <cp:lastModifiedBy>吃火锅的和尚</cp:lastModifiedBy>
  <cp:lastPrinted>2021-09-29T03:35:00Z</cp:lastPrinted>
  <dcterms:modified xsi:type="dcterms:W3CDTF">2021-09-29T08:42:36Z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3F587B1B4369414DA8E6E3A4014C491A</vt:lpwstr>
  </property>
</Properties>
</file>